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9B0B7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spacing w:lineRule="auto" w:line="240" w:after="225" w:beforeAutospacing="0" w:afterAutospacing="0"/>
        <w:jc w:val="center"/>
        <w:outlineLvl w:val="0"/>
        <w:rPr>
          <w:rFonts w:ascii="Georgia" w:hAnsi="Georgia"/>
          <w:b w:val="1"/>
          <w:sz w:val="27"/>
        </w:rPr>
      </w:pPr>
      <w:r>
        <w:rPr>
          <w:rFonts w:ascii="Georgia" w:hAnsi="Georgia"/>
          <w:b w:val="1"/>
          <w:sz w:val="27"/>
        </w:rPr>
        <w:t>Грипп, коронавирус, другие ОРВИ – поможет маска!</w:t>
      </w:r>
    </w:p>
    <w:p>
      <w:p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В период активной циркуляции возбудителей гриппа, коронавирусной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>
      <w:p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>
      <w:p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>
      <w:p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>
      <w:pPr>
        <w:shd w:val="clear" w:fill="FFFFFF"/>
        <w:spacing w:lineRule="auto" w:line="240" w:after="240" w:beforeAutospacing="0" w:afterAutospacing="0"/>
        <w:jc w:val="center"/>
        <w:rPr>
          <w:rFonts w:ascii="Helvetica" w:hAnsi="Helvetica"/>
          <w:b w:val="1"/>
          <w:sz w:val="27"/>
        </w:rPr>
      </w:pPr>
      <w:r>
        <w:rPr>
          <w:rFonts w:ascii="Helvetica" w:hAnsi="Helvetica"/>
          <w:b w:val="1"/>
          <w:sz w:val="27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>
      <w:pPr>
        <w:pStyle w:val="P3"/>
        <w:numPr>
          <w:ilvl w:val="0"/>
          <w:numId w:val="1"/>
        </w:num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Надевайте маску, когда ухаживаете за членом семьи с симптомами вирусного респираторного заболевания.</w:t>
      </w:r>
    </w:p>
    <w:p>
      <w:pPr>
        <w:pStyle w:val="P3"/>
        <w:numPr>
          <w:ilvl w:val="0"/>
          <w:numId w:val="1"/>
        </w:num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>
      <w:pPr>
        <w:pStyle w:val="P3"/>
        <w:numPr>
          <w:ilvl w:val="0"/>
          <w:numId w:val="1"/>
        </w:num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>
      <w:pPr>
        <w:pStyle w:val="P3"/>
        <w:numPr>
          <w:ilvl w:val="0"/>
          <w:numId w:val="1"/>
        </w:num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Носите маску, когда находитесь в людных местах.</w:t>
      </w:r>
    </w:p>
    <w:p>
      <w:pPr>
        <w:pStyle w:val="P3"/>
        <w:numPr>
          <w:ilvl w:val="0"/>
          <w:numId w:val="1"/>
        </w:num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Используйте маску однократно, повторное использование маски недопустимо.</w:t>
      </w:r>
    </w:p>
    <w:p>
      <w:pPr>
        <w:pStyle w:val="P3"/>
        <w:numPr>
          <w:ilvl w:val="0"/>
          <w:numId w:val="1"/>
        </w:num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Меняйте маску каждые 2-3 часа или чаще.</w:t>
      </w:r>
    </w:p>
    <w:p>
      <w:pPr>
        <w:pStyle w:val="P3"/>
        <w:numPr>
          <w:ilvl w:val="0"/>
          <w:numId w:val="1"/>
        </w:num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Если маска увлажнилась, её следует заменить на новую.</w:t>
      </w:r>
    </w:p>
    <w:p>
      <w:pPr>
        <w:pStyle w:val="P3"/>
        <w:numPr>
          <w:ilvl w:val="0"/>
          <w:numId w:val="1"/>
        </w:numPr>
        <w:shd w:val="clear" w:fill="FFFFFF"/>
        <w:spacing w:lineRule="auto" w:line="240" w:after="240" w:beforeAutospacing="0" w:afterAutospacing="0"/>
        <w:jc w:val="both"/>
        <w:rPr>
          <w:rFonts w:ascii="Helvetica" w:hAnsi="Helvetica"/>
          <w:sz w:val="27"/>
        </w:rPr>
      </w:pPr>
      <w:r>
        <w:rPr>
          <w:rFonts w:ascii="Helvetica" w:hAnsi="Helvetica"/>
          <w:sz w:val="27"/>
        </w:rPr>
        <w:t>После использования маски, выбросьте её и вымойте руки.</w:t>
      </w:r>
    </w:p>
    <w:p>
      <w:pPr>
        <w:shd w:val="clear" w:fill="FFFFFF"/>
        <w:spacing w:lineRule="auto" w:line="240" w:after="240" w:beforeAutospacing="0" w:afterAutospacing="0"/>
        <w:jc w:val="center"/>
        <w:rPr>
          <w:sz w:val="27"/>
        </w:rPr>
      </w:pPr>
      <w:r>
        <w:rPr>
          <w:rFonts w:ascii="Helvetica" w:hAnsi="Helvetica"/>
          <w:b w:val="1"/>
          <w:sz w:val="27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коронавируса и других возбудителей ОРВИ</w:t>
      </w:r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2466F71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0"/>
    <w:link w:val="C3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2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rFonts w:ascii="Times New Roman" w:hAnsi="Times New Roman"/>
      <w:b w:val="1"/>
      <w:sz w:val="4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